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E79E9" w14:textId="66C5333A" w:rsidR="001C4EA5" w:rsidRDefault="000F0DAD">
      <w:pPr>
        <w:rPr>
          <w:rFonts w:ascii="docs-Roboto" w:hAnsi="docs-Roboto"/>
          <w:color w:val="202124"/>
          <w:sz w:val="48"/>
          <w:szCs w:val="48"/>
          <w:shd w:val="clear" w:color="auto" w:fill="FFFFFF"/>
        </w:rPr>
      </w:pPr>
      <w:r>
        <w:rPr>
          <w:rFonts w:ascii="docs-Roboto" w:hAnsi="docs-Roboto"/>
          <w:color w:val="202124"/>
          <w:sz w:val="48"/>
          <w:szCs w:val="48"/>
          <w:shd w:val="clear" w:color="auto" w:fill="FFFFFF"/>
        </w:rPr>
        <w:t xml:space="preserve"> Результат</w:t>
      </w:r>
      <w:r>
        <w:rPr>
          <w:rFonts w:ascii="docs-Roboto" w:hAnsi="docs-Roboto"/>
          <w:color w:val="202124"/>
          <w:sz w:val="48"/>
          <w:szCs w:val="48"/>
          <w:shd w:val="clear" w:color="auto" w:fill="FFFFFF"/>
        </w:rPr>
        <w:t> опитування здобувачів фахової передвищої освіти щодо вирішення конфліктних ситуацій та академічної доброчесності</w:t>
      </w:r>
      <w:r>
        <w:rPr>
          <w:rFonts w:ascii="docs-Roboto" w:hAnsi="docs-Roboto"/>
          <w:color w:val="202124"/>
          <w:sz w:val="48"/>
          <w:szCs w:val="48"/>
          <w:shd w:val="clear" w:color="auto" w:fill="FFFFFF"/>
        </w:rPr>
        <w:t xml:space="preserve"> спеціальності Облік і оподаткування</w:t>
      </w:r>
    </w:p>
    <w:p w14:paraId="7970C403" w14:textId="03A93D1C" w:rsidR="000F0DAD" w:rsidRDefault="002F59AC">
      <w:r>
        <w:rPr>
          <w:noProof/>
        </w:rPr>
        <w:drawing>
          <wp:inline distT="0" distB="0" distL="0" distR="0" wp14:anchorId="0E9A0A01" wp14:editId="24CAE559">
            <wp:extent cx="6120765" cy="2575404"/>
            <wp:effectExtent l="0" t="0" r="0" b="0"/>
            <wp:docPr id="1" name="Рисунок 1" descr="Діаграма відповідей у Формах. Назва запитання: Чи ознайомлені Ви з процедурою вирішення конфліктних ситуацій?. Кількість відповідей: 59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іаграма відповідей у Формах. Назва запитання: Чи ознайомлені Ви з процедурою вирішення конфліктних ситуацій?. Кількість відповідей: 59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45813" w14:textId="7FF14ADE" w:rsidR="002F59AC" w:rsidRDefault="002F59AC">
      <w:r>
        <w:rPr>
          <w:noProof/>
        </w:rPr>
        <w:drawing>
          <wp:inline distT="0" distB="0" distL="0" distR="0" wp14:anchorId="66D22606" wp14:editId="0EDE7B9E">
            <wp:extent cx="6120765" cy="2575404"/>
            <wp:effectExtent l="0" t="0" r="0" b="0"/>
            <wp:docPr id="3" name="Рисунок 3" descr="Діаграма відповідей у Формах. Назва запитання: Чи були випадки конфліктних ситуацій ( з Вами, іншими здобувачами) ?. Кількість відповідей: 59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іаграма відповідей у Формах. Назва запитання: Чи були випадки конфліктних ситуацій ( з Вами, іншими здобувачами) ?. Кількість відповідей: 59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7B1D7" w14:textId="463B0B25" w:rsidR="002F59AC" w:rsidRDefault="002F59AC">
      <w:r>
        <w:rPr>
          <w:noProof/>
        </w:rPr>
        <w:lastRenderedPageBreak/>
        <w:drawing>
          <wp:inline distT="0" distB="0" distL="0" distR="0" wp14:anchorId="622765B4" wp14:editId="06C6217E">
            <wp:extent cx="6120765" cy="2575404"/>
            <wp:effectExtent l="0" t="0" r="0" b="0"/>
            <wp:docPr id="4" name="Рисунок 4" descr="Діаграма відповідей у Формах. Назва запитання: Чи ознайомлені Ви з процедурою розгляду скарг, що пов'язані з сексуальним домаганням?. Кількість відповідей: 59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іаграма відповідей у Формах. Назва запитання: Чи ознайомлені Ви з процедурою розгляду скарг, що пов'язані з сексуальним домаганням?. Кількість відповідей: 59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89636" w14:textId="063E9ED7" w:rsidR="002F59AC" w:rsidRDefault="002F59AC">
      <w:r>
        <w:rPr>
          <w:noProof/>
        </w:rPr>
        <w:drawing>
          <wp:inline distT="0" distB="0" distL="0" distR="0" wp14:anchorId="2B6060F2" wp14:editId="486FC443">
            <wp:extent cx="6120765" cy="2575404"/>
            <wp:effectExtent l="0" t="0" r="0" b="0"/>
            <wp:docPr id="5" name="Рисунок 5" descr="Діаграма відповідей у Формах. Назва запитання: Чи були випадки сексуального домагання, та як вони були вирішені ?&#10;. Кількість відповідей: 59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іаграма відповідей у Формах. Назва запитання: Чи були випадки сексуального домагання, та як вони були вирішені ?&#10;. Кількість відповідей: 59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4334B" w14:textId="5A583624" w:rsidR="002F59AC" w:rsidRDefault="002F59AC">
      <w:r>
        <w:rPr>
          <w:noProof/>
        </w:rPr>
        <w:drawing>
          <wp:inline distT="0" distB="0" distL="0" distR="0" wp14:anchorId="0521EBC2" wp14:editId="2C22D61E">
            <wp:extent cx="6120765" cy="2575404"/>
            <wp:effectExtent l="0" t="0" r="0" b="0"/>
            <wp:docPr id="6" name="Рисунок 6" descr="Діаграма відповідей у Формах. Назва запитання: Чи були випадки дискримінації та як вони були вирішені?*. Кількість відповідей: 59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іаграма відповідей у Формах. Назва запитання: Чи були випадки дискримінації та як вони були вирішені?*. Кількість відповідей: 59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CA7FF" w14:textId="7A060EFC" w:rsidR="002F59AC" w:rsidRDefault="009F250F">
      <w:r>
        <w:rPr>
          <w:noProof/>
        </w:rPr>
        <w:lastRenderedPageBreak/>
        <w:drawing>
          <wp:inline distT="0" distB="0" distL="0" distR="0" wp14:anchorId="5579D40E" wp14:editId="12F7B49C">
            <wp:extent cx="6120765" cy="2575404"/>
            <wp:effectExtent l="0" t="0" r="0" b="0"/>
            <wp:docPr id="8" name="Рисунок 8" descr="Діаграма відповідей у Формах. Назва запитання: Чи ознайомлені Ви з процедурою розгляду скарг, пов'язаних з корупцією?. Кількість відповідей: 59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Діаграма відповідей у Формах. Назва запитання: Чи ознайомлені Ви з процедурою розгляду скарг, пов'язаних з корупцією?. Кількість відповідей: 59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28329" w14:textId="203D9344" w:rsidR="009F250F" w:rsidRDefault="009F250F">
      <w:r>
        <w:rPr>
          <w:noProof/>
        </w:rPr>
        <w:drawing>
          <wp:inline distT="0" distB="0" distL="0" distR="0" wp14:anchorId="7547513F" wp14:editId="62B2C02E">
            <wp:extent cx="6120765" cy="2575404"/>
            <wp:effectExtent l="0" t="0" r="0" b="0"/>
            <wp:docPr id="9" name="Рисунок 9" descr="Діаграма відповідей у Формах. Назва запитання: Чи були подібні випадки, пов’язані з корупцією та як вони були вирішені?. Кількість відповідей: 59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Діаграма відповідей у Формах. Назва запитання: Чи були подібні випадки, пов’язані з корупцією та як вони були вирішені?. Кількість відповідей: 59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61746" w14:textId="36A06BA4" w:rsidR="009F250F" w:rsidRDefault="009F250F">
      <w:r>
        <w:rPr>
          <w:noProof/>
        </w:rPr>
        <w:drawing>
          <wp:inline distT="0" distB="0" distL="0" distR="0" wp14:anchorId="434E4C58" wp14:editId="004B0529">
            <wp:extent cx="6120765" cy="2776085"/>
            <wp:effectExtent l="0" t="0" r="0" b="5715"/>
            <wp:docPr id="10" name="Рисунок 10" descr="Діаграма відповідей у Формах. Назва запитання: Чи ознайомлені Ви з документами, що містять інформацію про процедуру дотримання академічної доброчесності?. Кількість відповідей: 59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Діаграма відповідей у Формах. Назва запитання: Чи ознайомлені Ви з документами, що містять інформацію про процедуру дотримання академічної доброчесності?. Кількість відповідей: 59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1CA44" w14:textId="60F246B8" w:rsidR="009F250F" w:rsidRDefault="009F250F">
      <w:r>
        <w:rPr>
          <w:noProof/>
        </w:rPr>
        <w:lastRenderedPageBreak/>
        <w:drawing>
          <wp:inline distT="0" distB="0" distL="0" distR="0" wp14:anchorId="498FF163" wp14:editId="5F1D1DAB">
            <wp:extent cx="6120765" cy="2776085"/>
            <wp:effectExtent l="0" t="0" r="0" b="5715"/>
            <wp:docPr id="11" name="Рисунок 11" descr="Діаграма відповідей у Формах. Назва запитання: Чи ознайомлені Ви з процедурою попередження та у paзi скоєння порушень академічної доброчесності?. Кількість відповідей: 59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Діаграма відповідей у Формах. Назва запитання: Чи ознайомлені Ви з процедурою попередження та у paзi скоєння порушень академічної доброчесності?. Кількість відповідей: 59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942C3" w14:textId="56E1F373" w:rsidR="009F250F" w:rsidRDefault="009F250F">
      <w:r>
        <w:rPr>
          <w:noProof/>
        </w:rPr>
        <w:drawing>
          <wp:inline distT="0" distB="0" distL="0" distR="0" wp14:anchorId="35456AB4" wp14:editId="1716A710">
            <wp:extent cx="6120765" cy="2575404"/>
            <wp:effectExtent l="0" t="0" r="0" b="0"/>
            <wp:docPr id="12" name="Рисунок 12" descr="Діаграма відповідей у Формах. Назва запитання: Яким чином відбувається перевірка на плагіат наукових робіт, статей, тез тощо?. Кількість відповідей: 59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Діаграма відповідей у Формах. Назва запитання: Яким чином відбувається перевірка на плагіат наукових робіт, статей, тез тощо?. Кількість відповідей: 59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C90B7" w14:textId="3809EFB8" w:rsidR="009F250F" w:rsidRDefault="009F250F">
      <w:r>
        <w:rPr>
          <w:noProof/>
        </w:rPr>
        <w:drawing>
          <wp:inline distT="0" distB="0" distL="0" distR="0" wp14:anchorId="703E30EB" wp14:editId="58A663C4">
            <wp:extent cx="6120765" cy="2575404"/>
            <wp:effectExtent l="0" t="0" r="0" b="0"/>
            <wp:docPr id="13" name="Рисунок 13" descr="Діаграма відповідей у Формах. Назва запитання: Чи є норми академічної доброчесності вашою особистісною мотивацією/переконанням?. Кількість відповідей: 59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іаграма відповідей у Формах. Назва запитання: Чи є норми академічної доброчесності вашою особистісною мотивацією/переконанням?. Кількість відповідей: 59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96948" w14:textId="666569C1" w:rsidR="009F250F" w:rsidRDefault="009F250F">
      <w:r>
        <w:rPr>
          <w:noProof/>
        </w:rPr>
        <w:lastRenderedPageBreak/>
        <w:drawing>
          <wp:inline distT="0" distB="0" distL="0" distR="0" wp14:anchorId="5B970699" wp14:editId="6568BB0F">
            <wp:extent cx="6120765" cy="2575404"/>
            <wp:effectExtent l="0" t="0" r="0" b="0"/>
            <wp:docPr id="14" name="Рисунок 14" descr="Діаграма відповідей у Формах. Назва запитання: Чи були випадки виявлення порушення академічної доброчесності у Вашому оточенні?. Кількість відповідей: 59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Діаграма відповідей у Формах. Назва запитання: Чи були випадки виявлення порушення академічної доброчесності у Вашому оточенні?. Кількість відповідей: 59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33312" w14:textId="2E10D0A6" w:rsidR="009F250F" w:rsidRDefault="009F250F">
      <w:r>
        <w:rPr>
          <w:noProof/>
        </w:rPr>
        <w:drawing>
          <wp:inline distT="0" distB="0" distL="0" distR="0" wp14:anchorId="56212BB9" wp14:editId="0498A93F">
            <wp:extent cx="6120765" cy="2909872"/>
            <wp:effectExtent l="0" t="0" r="0" b="5080"/>
            <wp:docPr id="15" name="Рисунок 15" descr="Діаграма відповідей у Формах. Назва запитання:  &#10;&#10;Які заходи були вжитті до порушників? (якщо були випадки). Кількість відповідей: 59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Діаграма відповідей у Формах. Назва запитання:  &#10;&#10;Які заходи були вжитті до порушників? (якщо були випадки). Кількість відповідей: 59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09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250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ocs-Robot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AD"/>
    <w:rsid w:val="000F0DAD"/>
    <w:rsid w:val="00112A2B"/>
    <w:rsid w:val="001C4EA5"/>
    <w:rsid w:val="002F59AC"/>
    <w:rsid w:val="009F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A6084"/>
  <w15:chartTrackingRefBased/>
  <w15:docId w15:val="{9B6DF32D-D486-47DD-B23A-6947AA6BE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2023-06-18T12:56:00Z</dcterms:created>
  <dcterms:modified xsi:type="dcterms:W3CDTF">2023-06-18T12:59:00Z</dcterms:modified>
</cp:coreProperties>
</file>